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26D81" w14:textId="77777777" w:rsidR="00817D15" w:rsidRPr="00471B19" w:rsidRDefault="00471B19" w:rsidP="00851C82">
      <w:pPr>
        <w:spacing w:before="240" w:after="240"/>
        <w:rPr>
          <w:b/>
          <w:sz w:val="52"/>
          <w:szCs w:val="52"/>
        </w:rPr>
      </w:pPr>
      <w:r>
        <w:rPr>
          <w:noProof/>
          <w:sz w:val="48"/>
          <w:szCs w:val="48"/>
        </w:rPr>
        <w:drawing>
          <wp:anchor distT="0" distB="0" distL="114300" distR="114300" simplePos="0" relativeHeight="251658240" behindDoc="1" locked="0" layoutInCell="1" allowOverlap="1" wp14:anchorId="7CE1AA0B" wp14:editId="78456A38">
            <wp:simplePos x="0" y="0"/>
            <wp:positionH relativeFrom="column">
              <wp:posOffset>67945</wp:posOffset>
            </wp:positionH>
            <wp:positionV relativeFrom="paragraph">
              <wp:posOffset>130175</wp:posOffset>
            </wp:positionV>
            <wp:extent cx="1813560" cy="1727200"/>
            <wp:effectExtent l="19050" t="0" r="0" b="0"/>
            <wp:wrapTight wrapText="bothSides">
              <wp:wrapPolygon edited="0">
                <wp:start x="-227" y="0"/>
                <wp:lineTo x="-227" y="21441"/>
                <wp:lineTo x="21555" y="21441"/>
                <wp:lineTo x="21555" y="0"/>
                <wp:lineTo x="-227" y="0"/>
              </wp:wrapPolygon>
            </wp:wrapTight>
            <wp:docPr id="1" name="rg_hi" descr="http://t1.gstatic.com/images?q=tbn:ANd9GcTLeoqdSW1T8vWZhEZOrN6y7K38gaEw19o_eomTe2u_2pHFXscB">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LeoqdSW1T8vWZhEZOrN6y7K38gaEw19o_eomTe2u_2pHFXscB">
                      <a:hlinkClick r:id="rId6"/>
                    </pic:cNvPr>
                    <pic:cNvPicPr>
                      <a:picLocks noChangeAspect="1" noChangeArrowheads="1"/>
                    </pic:cNvPicPr>
                  </pic:nvPicPr>
                  <pic:blipFill>
                    <a:blip r:embed="rId7" cstate="print"/>
                    <a:srcRect l="4018" t="5830" r="4464" b="6726"/>
                    <a:stretch>
                      <a:fillRect/>
                    </a:stretch>
                  </pic:blipFill>
                  <pic:spPr bwMode="auto">
                    <a:xfrm>
                      <a:off x="0" y="0"/>
                      <a:ext cx="1813560" cy="1727200"/>
                    </a:xfrm>
                    <a:prstGeom prst="rect">
                      <a:avLst/>
                    </a:prstGeom>
                    <a:noFill/>
                    <a:ln w="9525">
                      <a:noFill/>
                      <a:miter lim="800000"/>
                      <a:headEnd/>
                      <a:tailEnd/>
                    </a:ln>
                  </pic:spPr>
                </pic:pic>
              </a:graphicData>
            </a:graphic>
          </wp:anchor>
        </w:drawing>
      </w:r>
      <w:r w:rsidRPr="00471B19">
        <w:rPr>
          <w:b/>
          <w:sz w:val="52"/>
          <w:szCs w:val="52"/>
        </w:rPr>
        <w:t>OAKLEY PARISH COUNCIL</w:t>
      </w:r>
    </w:p>
    <w:p w14:paraId="3DFFDE1B" w14:textId="5797892A" w:rsidR="000F1201" w:rsidRDefault="00DB2959" w:rsidP="007D714E">
      <w:pPr>
        <w:jc w:val="center"/>
        <w:rPr>
          <w:sz w:val="52"/>
          <w:szCs w:val="52"/>
        </w:rPr>
      </w:pPr>
      <w:r>
        <w:rPr>
          <w:sz w:val="52"/>
          <w:szCs w:val="52"/>
        </w:rPr>
        <w:t xml:space="preserve">Annual </w:t>
      </w:r>
      <w:r w:rsidR="00CC61C8">
        <w:rPr>
          <w:sz w:val="52"/>
          <w:szCs w:val="52"/>
        </w:rPr>
        <w:t>Parish</w:t>
      </w:r>
      <w:r>
        <w:rPr>
          <w:sz w:val="52"/>
          <w:szCs w:val="52"/>
        </w:rPr>
        <w:t xml:space="preserve"> Meeting 20</w:t>
      </w:r>
      <w:r w:rsidR="002763F5">
        <w:rPr>
          <w:sz w:val="52"/>
          <w:szCs w:val="52"/>
        </w:rPr>
        <w:t>2</w:t>
      </w:r>
      <w:r w:rsidR="006E2A4B">
        <w:rPr>
          <w:sz w:val="52"/>
          <w:szCs w:val="52"/>
        </w:rPr>
        <w:t>3</w:t>
      </w:r>
      <w:r>
        <w:rPr>
          <w:sz w:val="52"/>
          <w:szCs w:val="52"/>
        </w:rPr>
        <w:t xml:space="preserve"> </w:t>
      </w:r>
    </w:p>
    <w:p w14:paraId="43AE6EBE" w14:textId="07BB3AA1" w:rsidR="00471B19" w:rsidRDefault="000F1201" w:rsidP="006364E7">
      <w:pPr>
        <w:jc w:val="center"/>
      </w:pPr>
      <w:r>
        <w:rPr>
          <w:sz w:val="52"/>
          <w:szCs w:val="52"/>
        </w:rPr>
        <w:t xml:space="preserve">Chairman’s report: </w:t>
      </w:r>
      <w:r w:rsidR="007523DB">
        <w:rPr>
          <w:sz w:val="52"/>
          <w:szCs w:val="52"/>
        </w:rPr>
        <w:t>20</w:t>
      </w:r>
      <w:r w:rsidR="00285F9C">
        <w:rPr>
          <w:sz w:val="52"/>
          <w:szCs w:val="52"/>
        </w:rPr>
        <w:t>2</w:t>
      </w:r>
      <w:r w:rsidR="006E2A4B">
        <w:rPr>
          <w:sz w:val="52"/>
          <w:szCs w:val="52"/>
        </w:rPr>
        <w:t>2</w:t>
      </w:r>
      <w:r w:rsidR="00285F9C">
        <w:rPr>
          <w:sz w:val="52"/>
          <w:szCs w:val="52"/>
        </w:rPr>
        <w:t>/2</w:t>
      </w:r>
      <w:r w:rsidR="006E2A4B">
        <w:rPr>
          <w:sz w:val="52"/>
          <w:szCs w:val="52"/>
        </w:rPr>
        <w:t>3</w:t>
      </w:r>
    </w:p>
    <w:p w14:paraId="19982BAC" w14:textId="7E727784" w:rsidR="0023005E" w:rsidRPr="00A125EC" w:rsidRDefault="00DC28B9" w:rsidP="00A125EC">
      <w:pPr>
        <w:tabs>
          <w:tab w:val="left" w:pos="8222"/>
        </w:tabs>
        <w:spacing w:before="120"/>
        <w:ind w:left="142"/>
        <w:jc w:val="both"/>
        <w:rPr>
          <w:sz w:val="28"/>
        </w:rPr>
      </w:pPr>
      <w:r w:rsidRPr="00A125EC">
        <w:rPr>
          <w:sz w:val="28"/>
        </w:rPr>
        <w:t xml:space="preserve">Welcome to </w:t>
      </w:r>
      <w:r w:rsidR="0087226B" w:rsidRPr="00A125EC">
        <w:rPr>
          <w:sz w:val="28"/>
        </w:rPr>
        <w:t xml:space="preserve">the </w:t>
      </w:r>
      <w:r w:rsidRPr="00A125EC">
        <w:rPr>
          <w:sz w:val="28"/>
        </w:rPr>
        <w:t>Annual Parish Meeting</w:t>
      </w:r>
      <w:r w:rsidR="0087226B" w:rsidRPr="00A125EC">
        <w:rPr>
          <w:sz w:val="28"/>
        </w:rPr>
        <w:t xml:space="preserve"> (APM)</w:t>
      </w:r>
      <w:r w:rsidRPr="00A125EC">
        <w:rPr>
          <w:sz w:val="28"/>
        </w:rPr>
        <w:t xml:space="preserve"> </w:t>
      </w:r>
      <w:r w:rsidR="0087226B" w:rsidRPr="00A125EC">
        <w:rPr>
          <w:sz w:val="28"/>
        </w:rPr>
        <w:t xml:space="preserve">of Oakley. </w:t>
      </w:r>
      <w:r w:rsidR="00404853" w:rsidRPr="00A125EC">
        <w:rPr>
          <w:sz w:val="28"/>
        </w:rPr>
        <w:t>Ever</w:t>
      </w:r>
      <w:r w:rsidR="008F3242" w:rsidRPr="00A125EC">
        <w:rPr>
          <w:sz w:val="28"/>
        </w:rPr>
        <w:t xml:space="preserve">y parish in England MUST have such a meeting between 1 March and 1 June </w:t>
      </w:r>
      <w:r w:rsidR="0087226B" w:rsidRPr="00A125EC">
        <w:rPr>
          <w:sz w:val="28"/>
        </w:rPr>
        <w:t xml:space="preserve">each year. </w:t>
      </w:r>
      <w:r w:rsidR="008F3242" w:rsidRPr="00A125EC">
        <w:rPr>
          <w:sz w:val="28"/>
        </w:rPr>
        <w:t xml:space="preserve"> </w:t>
      </w:r>
      <w:r w:rsidR="0087226B" w:rsidRPr="00A125EC">
        <w:rPr>
          <w:sz w:val="28"/>
        </w:rPr>
        <w:t xml:space="preserve">The APM is the relatively informal meeting where the Parish Council invite the public (and press) to hear reports from the </w:t>
      </w:r>
      <w:r w:rsidR="006364E7" w:rsidRPr="00A125EC">
        <w:rPr>
          <w:sz w:val="28"/>
        </w:rPr>
        <w:t xml:space="preserve">Parish Council </w:t>
      </w:r>
      <w:r w:rsidR="0087226B" w:rsidRPr="00A125EC">
        <w:rPr>
          <w:sz w:val="28"/>
        </w:rPr>
        <w:t>Chairman</w:t>
      </w:r>
      <w:r w:rsidR="00D6453F">
        <w:rPr>
          <w:sz w:val="28"/>
        </w:rPr>
        <w:t xml:space="preserve"> and </w:t>
      </w:r>
      <w:r w:rsidR="00D6453F" w:rsidRPr="00A125EC">
        <w:rPr>
          <w:sz w:val="28"/>
        </w:rPr>
        <w:t>County</w:t>
      </w:r>
      <w:r w:rsidR="0087226B" w:rsidRPr="00A125EC">
        <w:rPr>
          <w:sz w:val="28"/>
        </w:rPr>
        <w:t xml:space="preserve"> Councillors; also reports from any organisation</w:t>
      </w:r>
      <w:r w:rsidR="00725F0A">
        <w:rPr>
          <w:sz w:val="28"/>
        </w:rPr>
        <w:t>s</w:t>
      </w:r>
      <w:r w:rsidR="0087226B" w:rsidRPr="00A125EC">
        <w:rPr>
          <w:sz w:val="28"/>
        </w:rPr>
        <w:t>, club</w:t>
      </w:r>
      <w:r w:rsidR="00725F0A">
        <w:rPr>
          <w:sz w:val="28"/>
        </w:rPr>
        <w:t>s</w:t>
      </w:r>
      <w:r w:rsidR="0087226B" w:rsidRPr="00A125EC">
        <w:rPr>
          <w:sz w:val="28"/>
        </w:rPr>
        <w:t xml:space="preserve"> </w:t>
      </w:r>
      <w:r w:rsidR="00725F0A">
        <w:rPr>
          <w:sz w:val="28"/>
        </w:rPr>
        <w:t>and</w:t>
      </w:r>
      <w:r w:rsidR="0087226B" w:rsidRPr="00A125EC">
        <w:rPr>
          <w:sz w:val="28"/>
        </w:rPr>
        <w:t xml:space="preserve"> charities within the village. There is an opportunity for the public to express their opinions on what the council are doing. No votes taken at this meeting are binding on the Parish Council</w:t>
      </w:r>
      <w:r w:rsidR="006364E7" w:rsidRPr="00A125EC">
        <w:rPr>
          <w:sz w:val="28"/>
        </w:rPr>
        <w:t>,</w:t>
      </w:r>
      <w:r w:rsidR="0087226B" w:rsidRPr="00A125EC">
        <w:rPr>
          <w:sz w:val="28"/>
        </w:rPr>
        <w:t xml:space="preserve"> although </w:t>
      </w:r>
      <w:r w:rsidR="006364E7" w:rsidRPr="00A125EC">
        <w:rPr>
          <w:sz w:val="28"/>
        </w:rPr>
        <w:t>it</w:t>
      </w:r>
      <w:r w:rsidR="0087226B" w:rsidRPr="00A125EC">
        <w:rPr>
          <w:sz w:val="28"/>
        </w:rPr>
        <w:t xml:space="preserve"> may wish to consider </w:t>
      </w:r>
      <w:r w:rsidR="006364E7" w:rsidRPr="00A125EC">
        <w:rPr>
          <w:sz w:val="28"/>
        </w:rPr>
        <w:t xml:space="preserve">any comments </w:t>
      </w:r>
      <w:r w:rsidR="0087226B" w:rsidRPr="00A125EC">
        <w:rPr>
          <w:sz w:val="28"/>
        </w:rPr>
        <w:t>at the next Parish Council meeting</w:t>
      </w:r>
      <w:r w:rsidR="000C749E">
        <w:rPr>
          <w:sz w:val="28"/>
        </w:rPr>
        <w:t xml:space="preserve"> (</w:t>
      </w:r>
      <w:r w:rsidR="006E2A4B">
        <w:rPr>
          <w:sz w:val="28"/>
        </w:rPr>
        <w:t>6</w:t>
      </w:r>
      <w:r w:rsidR="00D6453F" w:rsidRPr="00D6453F">
        <w:rPr>
          <w:sz w:val="28"/>
          <w:vertAlign w:val="superscript"/>
        </w:rPr>
        <w:t>th</w:t>
      </w:r>
      <w:r w:rsidR="00D6453F">
        <w:rPr>
          <w:sz w:val="28"/>
        </w:rPr>
        <w:t xml:space="preserve"> June)</w:t>
      </w:r>
      <w:r w:rsidR="0087226B" w:rsidRPr="00A125EC">
        <w:rPr>
          <w:sz w:val="28"/>
        </w:rPr>
        <w:t>.</w:t>
      </w:r>
    </w:p>
    <w:p w14:paraId="52CCADAF" w14:textId="77777777" w:rsidR="004E2FAD" w:rsidRDefault="000A4A30" w:rsidP="00A125EC">
      <w:pPr>
        <w:tabs>
          <w:tab w:val="left" w:pos="8222"/>
        </w:tabs>
        <w:spacing w:before="120"/>
        <w:ind w:left="142"/>
        <w:jc w:val="both"/>
        <w:rPr>
          <w:sz w:val="28"/>
        </w:rPr>
      </w:pPr>
      <w:r>
        <w:rPr>
          <w:sz w:val="28"/>
        </w:rPr>
        <w:t>Next month</w:t>
      </w:r>
      <w:r w:rsidR="002B0FAB" w:rsidRPr="00A125EC">
        <w:rPr>
          <w:sz w:val="28"/>
        </w:rPr>
        <w:t>, there w</w:t>
      </w:r>
      <w:r w:rsidR="000C749E">
        <w:rPr>
          <w:sz w:val="28"/>
        </w:rPr>
        <w:t xml:space="preserve">as </w:t>
      </w:r>
      <w:r w:rsidR="005048B4" w:rsidRPr="00A125EC">
        <w:rPr>
          <w:sz w:val="28"/>
        </w:rPr>
        <w:t>the Annual Meeting of the Parish Council (</w:t>
      </w:r>
      <w:r w:rsidR="00DC28B9" w:rsidRPr="00A125EC">
        <w:rPr>
          <w:sz w:val="28"/>
        </w:rPr>
        <w:t>AMPC</w:t>
      </w:r>
      <w:r w:rsidR="005048B4" w:rsidRPr="00A125EC">
        <w:rPr>
          <w:sz w:val="28"/>
        </w:rPr>
        <w:t>)</w:t>
      </w:r>
      <w:r w:rsidR="006364E7" w:rsidRPr="00A125EC">
        <w:rPr>
          <w:sz w:val="28"/>
        </w:rPr>
        <w:t xml:space="preserve">. This </w:t>
      </w:r>
      <w:r w:rsidR="00DC28B9" w:rsidRPr="00A125EC">
        <w:rPr>
          <w:sz w:val="28"/>
        </w:rPr>
        <w:t xml:space="preserve">is a formal meeting of the Parish Council where </w:t>
      </w:r>
      <w:r w:rsidR="006364E7" w:rsidRPr="00A125EC">
        <w:rPr>
          <w:sz w:val="28"/>
        </w:rPr>
        <w:t xml:space="preserve">it </w:t>
      </w:r>
      <w:r w:rsidR="00DC28B9" w:rsidRPr="00A125EC">
        <w:rPr>
          <w:sz w:val="28"/>
        </w:rPr>
        <w:t>elect</w:t>
      </w:r>
      <w:r w:rsidR="006364E7" w:rsidRPr="00A125EC">
        <w:rPr>
          <w:sz w:val="28"/>
        </w:rPr>
        <w:t>s</w:t>
      </w:r>
      <w:r w:rsidR="00DC28B9" w:rsidRPr="00A125EC">
        <w:rPr>
          <w:sz w:val="28"/>
        </w:rPr>
        <w:t xml:space="preserve"> the chairman</w:t>
      </w:r>
      <w:r w:rsidR="006364E7" w:rsidRPr="00A125EC">
        <w:rPr>
          <w:sz w:val="28"/>
        </w:rPr>
        <w:t xml:space="preserve"> and vice chairman</w:t>
      </w:r>
      <w:r w:rsidR="00DC28B9" w:rsidRPr="00A125EC">
        <w:rPr>
          <w:sz w:val="28"/>
        </w:rPr>
        <w:t>, make other annual appointments and review their insurance, risk management policies, etc.</w:t>
      </w:r>
      <w:r w:rsidR="002B0FAB" w:rsidRPr="00A125EC">
        <w:rPr>
          <w:sz w:val="28"/>
        </w:rPr>
        <w:t xml:space="preserve"> </w:t>
      </w:r>
    </w:p>
    <w:p w14:paraId="7352FB42" w14:textId="35784429" w:rsidR="004E2FAD" w:rsidRDefault="004E2FAD" w:rsidP="004E2FAD">
      <w:pPr>
        <w:tabs>
          <w:tab w:val="left" w:pos="8222"/>
        </w:tabs>
        <w:spacing w:before="120"/>
        <w:ind w:left="142"/>
        <w:jc w:val="both"/>
        <w:rPr>
          <w:sz w:val="28"/>
        </w:rPr>
      </w:pPr>
      <w:r w:rsidRPr="00A125EC">
        <w:rPr>
          <w:sz w:val="28"/>
        </w:rPr>
        <w:t>The Parish Council</w:t>
      </w:r>
      <w:r>
        <w:rPr>
          <w:sz w:val="28"/>
        </w:rPr>
        <w:t xml:space="preserve"> </w:t>
      </w:r>
      <w:r w:rsidRPr="00A125EC">
        <w:rPr>
          <w:sz w:val="28"/>
        </w:rPr>
        <w:t xml:space="preserve">sits </w:t>
      </w:r>
      <w:r>
        <w:rPr>
          <w:sz w:val="28"/>
        </w:rPr>
        <w:t xml:space="preserve">on the </w:t>
      </w:r>
      <w:r w:rsidRPr="00A125EC">
        <w:rPr>
          <w:sz w:val="28"/>
        </w:rPr>
        <w:t xml:space="preserve">first Tuesday of each month. Last year the average meeting lasted </w:t>
      </w:r>
      <w:r w:rsidR="004708DA">
        <w:rPr>
          <w:sz w:val="28"/>
        </w:rPr>
        <w:t>one hour 37 minutes</w:t>
      </w:r>
      <w:r w:rsidRPr="00A125EC">
        <w:rPr>
          <w:sz w:val="28"/>
        </w:rPr>
        <w:t xml:space="preserve">, and on average </w:t>
      </w:r>
      <w:r>
        <w:rPr>
          <w:sz w:val="28"/>
        </w:rPr>
        <w:t xml:space="preserve">there </w:t>
      </w:r>
      <w:r w:rsidR="00D6453F">
        <w:rPr>
          <w:sz w:val="28"/>
        </w:rPr>
        <w:t>were</w:t>
      </w:r>
      <w:r>
        <w:rPr>
          <w:sz w:val="28"/>
        </w:rPr>
        <w:t xml:space="preserve"> 5</w:t>
      </w:r>
      <w:r w:rsidR="004708DA">
        <w:rPr>
          <w:sz w:val="28"/>
        </w:rPr>
        <w:t>6</w:t>
      </w:r>
      <w:r w:rsidRPr="00A125EC">
        <w:rPr>
          <w:sz w:val="28"/>
        </w:rPr>
        <w:t xml:space="preserve"> minuted items per month</w:t>
      </w:r>
      <w:r w:rsidR="004708DA">
        <w:rPr>
          <w:sz w:val="28"/>
        </w:rPr>
        <w:t xml:space="preserve">. </w:t>
      </w:r>
    </w:p>
    <w:p w14:paraId="112FE200" w14:textId="4F0EA3EF" w:rsidR="004E2FAD" w:rsidRPr="00A125EC" w:rsidRDefault="004E2FAD" w:rsidP="004E2FAD">
      <w:pPr>
        <w:tabs>
          <w:tab w:val="left" w:pos="8222"/>
        </w:tabs>
        <w:spacing w:before="120"/>
        <w:ind w:left="142"/>
        <w:jc w:val="both"/>
        <w:rPr>
          <w:sz w:val="28"/>
        </w:rPr>
      </w:pPr>
      <w:r w:rsidRPr="00A125EC">
        <w:rPr>
          <w:sz w:val="28"/>
        </w:rPr>
        <w:t>Our</w:t>
      </w:r>
      <w:r>
        <w:rPr>
          <w:sz w:val="28"/>
        </w:rPr>
        <w:t xml:space="preserve"> annual</w:t>
      </w:r>
      <w:r w:rsidRPr="00A125EC">
        <w:rPr>
          <w:sz w:val="28"/>
        </w:rPr>
        <w:t xml:space="preserve"> funding for 20</w:t>
      </w:r>
      <w:r>
        <w:rPr>
          <w:sz w:val="28"/>
        </w:rPr>
        <w:t>2</w:t>
      </w:r>
      <w:r w:rsidR="004708DA">
        <w:rPr>
          <w:sz w:val="28"/>
        </w:rPr>
        <w:t>3</w:t>
      </w:r>
      <w:r w:rsidRPr="00A125EC">
        <w:rPr>
          <w:sz w:val="28"/>
        </w:rPr>
        <w:t>-20</w:t>
      </w:r>
      <w:r>
        <w:rPr>
          <w:sz w:val="28"/>
        </w:rPr>
        <w:t>2</w:t>
      </w:r>
      <w:r w:rsidR="004708DA">
        <w:rPr>
          <w:sz w:val="28"/>
        </w:rPr>
        <w:t>4</w:t>
      </w:r>
      <w:r>
        <w:rPr>
          <w:sz w:val="28"/>
        </w:rPr>
        <w:t xml:space="preserve">, </w:t>
      </w:r>
      <w:r w:rsidRPr="00A125EC">
        <w:rPr>
          <w:sz w:val="28"/>
        </w:rPr>
        <w:t>called the Parish precept</w:t>
      </w:r>
      <w:r>
        <w:rPr>
          <w:sz w:val="28"/>
        </w:rPr>
        <w:t xml:space="preserve">, has been </w:t>
      </w:r>
      <w:r w:rsidRPr="00A125EC">
        <w:rPr>
          <w:sz w:val="28"/>
        </w:rPr>
        <w:t>set at £</w:t>
      </w:r>
      <w:r>
        <w:rPr>
          <w:sz w:val="28"/>
        </w:rPr>
        <w:t>2</w:t>
      </w:r>
      <w:r w:rsidR="004708DA">
        <w:rPr>
          <w:sz w:val="28"/>
        </w:rPr>
        <w:t>4,110</w:t>
      </w:r>
      <w:r w:rsidRPr="00A125EC">
        <w:rPr>
          <w:sz w:val="28"/>
        </w:rPr>
        <w:t xml:space="preserve">, </w:t>
      </w:r>
      <w:r>
        <w:rPr>
          <w:sz w:val="28"/>
        </w:rPr>
        <w:t xml:space="preserve">this is a </w:t>
      </w:r>
      <w:r w:rsidR="004708DA">
        <w:rPr>
          <w:sz w:val="28"/>
        </w:rPr>
        <w:t>5</w:t>
      </w:r>
      <w:r>
        <w:rPr>
          <w:sz w:val="28"/>
        </w:rPr>
        <w:t xml:space="preserve">% increase on the previous year. The reason </w:t>
      </w:r>
      <w:r w:rsidR="00D6453F">
        <w:rPr>
          <w:sz w:val="28"/>
        </w:rPr>
        <w:t>for the</w:t>
      </w:r>
      <w:r>
        <w:rPr>
          <w:sz w:val="28"/>
        </w:rPr>
        <w:t xml:space="preserve"> hike is cover increases we are seeing in electricity</w:t>
      </w:r>
      <w:r w:rsidR="00771BBA">
        <w:rPr>
          <w:sz w:val="28"/>
        </w:rPr>
        <w:t xml:space="preserve"> (our largest outgoing)</w:t>
      </w:r>
      <w:r>
        <w:rPr>
          <w:sz w:val="28"/>
        </w:rPr>
        <w:t>, mow</w:t>
      </w:r>
      <w:r w:rsidR="00D6453F">
        <w:rPr>
          <w:sz w:val="28"/>
        </w:rPr>
        <w:t>ing</w:t>
      </w:r>
      <w:r w:rsidR="00771BBA">
        <w:rPr>
          <w:sz w:val="28"/>
        </w:rPr>
        <w:t xml:space="preserve"> (second largest)</w:t>
      </w:r>
      <w:r>
        <w:rPr>
          <w:sz w:val="28"/>
        </w:rPr>
        <w:t xml:space="preserve"> and wages</w:t>
      </w:r>
      <w:r w:rsidR="00771BBA">
        <w:rPr>
          <w:sz w:val="28"/>
        </w:rPr>
        <w:t xml:space="preserve"> (third largest)</w:t>
      </w:r>
      <w:r w:rsidR="00550A83">
        <w:rPr>
          <w:sz w:val="28"/>
        </w:rPr>
        <w:t xml:space="preserve">. </w:t>
      </w:r>
    </w:p>
    <w:p w14:paraId="3721434D" w14:textId="2E749E19" w:rsidR="00DC7DEB" w:rsidRDefault="009B2404" w:rsidP="00A125EC">
      <w:pPr>
        <w:tabs>
          <w:tab w:val="left" w:pos="8222"/>
        </w:tabs>
        <w:spacing w:before="120"/>
        <w:ind w:left="142"/>
        <w:jc w:val="both"/>
        <w:rPr>
          <w:bCs w:val="0"/>
          <w:sz w:val="28"/>
        </w:rPr>
      </w:pPr>
      <w:r>
        <w:rPr>
          <w:bCs w:val="0"/>
          <w:sz w:val="28"/>
        </w:rPr>
        <w:t xml:space="preserve">Just as an explanation: </w:t>
      </w:r>
      <w:r w:rsidR="006224C1">
        <w:rPr>
          <w:bCs w:val="0"/>
          <w:sz w:val="28"/>
        </w:rPr>
        <w:t>Parish Council</w:t>
      </w:r>
      <w:r w:rsidR="00D6453F">
        <w:rPr>
          <w:bCs w:val="0"/>
          <w:sz w:val="28"/>
        </w:rPr>
        <w:t>s</w:t>
      </w:r>
      <w:r w:rsidR="006224C1">
        <w:rPr>
          <w:bCs w:val="0"/>
          <w:sz w:val="28"/>
        </w:rPr>
        <w:t xml:space="preserve"> do not run pubs</w:t>
      </w:r>
      <w:r>
        <w:rPr>
          <w:bCs w:val="0"/>
          <w:sz w:val="28"/>
        </w:rPr>
        <w:t xml:space="preserve"> or </w:t>
      </w:r>
      <w:r w:rsidR="00550A83">
        <w:rPr>
          <w:bCs w:val="0"/>
          <w:sz w:val="28"/>
        </w:rPr>
        <w:t>shops;</w:t>
      </w:r>
      <w:r w:rsidR="006224C1">
        <w:rPr>
          <w:bCs w:val="0"/>
          <w:sz w:val="28"/>
        </w:rPr>
        <w:t xml:space="preserve"> </w:t>
      </w:r>
      <w:r>
        <w:rPr>
          <w:bCs w:val="0"/>
          <w:sz w:val="28"/>
        </w:rPr>
        <w:t xml:space="preserve">we do not have the resources to do </w:t>
      </w:r>
      <w:r w:rsidR="00550A83">
        <w:rPr>
          <w:bCs w:val="0"/>
          <w:sz w:val="28"/>
        </w:rPr>
        <w:t>those sorts of things</w:t>
      </w:r>
      <w:r w:rsidR="00D01CFF">
        <w:rPr>
          <w:bCs w:val="0"/>
          <w:sz w:val="28"/>
        </w:rPr>
        <w:t>.</w:t>
      </w:r>
      <w:r>
        <w:rPr>
          <w:bCs w:val="0"/>
          <w:sz w:val="28"/>
        </w:rPr>
        <w:t xml:space="preserve"> As a </w:t>
      </w:r>
      <w:r w:rsidR="00550A83">
        <w:rPr>
          <w:bCs w:val="0"/>
          <w:sz w:val="28"/>
        </w:rPr>
        <w:t>result,</w:t>
      </w:r>
      <w:r>
        <w:rPr>
          <w:bCs w:val="0"/>
          <w:sz w:val="28"/>
        </w:rPr>
        <w:t xml:space="preserve"> over the last eighteen months, two Community Benefit Societies </w:t>
      </w:r>
      <w:r w:rsidR="00492D55">
        <w:rPr>
          <w:bCs w:val="0"/>
          <w:sz w:val="28"/>
        </w:rPr>
        <w:t>(CBS)</w:t>
      </w:r>
      <w:r w:rsidR="006224C1">
        <w:rPr>
          <w:bCs w:val="0"/>
          <w:sz w:val="28"/>
        </w:rPr>
        <w:t xml:space="preserve">, </w:t>
      </w:r>
      <w:r w:rsidR="00492D55">
        <w:rPr>
          <w:bCs w:val="0"/>
          <w:sz w:val="28"/>
        </w:rPr>
        <w:t>Oakley Village Pub Limited</w:t>
      </w:r>
      <w:r>
        <w:rPr>
          <w:bCs w:val="0"/>
          <w:sz w:val="28"/>
        </w:rPr>
        <w:t xml:space="preserve"> and Oakley Village Shop Limited have been set up. </w:t>
      </w:r>
      <w:r w:rsidR="00D01CFF">
        <w:rPr>
          <w:bCs w:val="0"/>
          <w:sz w:val="28"/>
        </w:rPr>
        <w:t xml:space="preserve">Both these CBSs will </w:t>
      </w:r>
      <w:r w:rsidR="00550A83">
        <w:rPr>
          <w:bCs w:val="0"/>
          <w:sz w:val="28"/>
        </w:rPr>
        <w:t>be giving</w:t>
      </w:r>
      <w:r w:rsidR="00D01CFF">
        <w:rPr>
          <w:bCs w:val="0"/>
          <w:sz w:val="28"/>
        </w:rPr>
        <w:t xml:space="preserve"> their reports later. This means </w:t>
      </w:r>
      <w:r w:rsidR="00127694">
        <w:rPr>
          <w:bCs w:val="0"/>
          <w:sz w:val="28"/>
        </w:rPr>
        <w:t xml:space="preserve">the Parish Council </w:t>
      </w:r>
      <w:r w:rsidR="00D01CFF">
        <w:rPr>
          <w:bCs w:val="0"/>
          <w:sz w:val="28"/>
        </w:rPr>
        <w:t xml:space="preserve">can concentrate on </w:t>
      </w:r>
      <w:r w:rsidR="00955EC3">
        <w:rPr>
          <w:bCs w:val="0"/>
          <w:sz w:val="28"/>
        </w:rPr>
        <w:t xml:space="preserve">traditional </w:t>
      </w:r>
      <w:r w:rsidR="00D01CFF">
        <w:rPr>
          <w:bCs w:val="0"/>
          <w:sz w:val="28"/>
        </w:rPr>
        <w:t xml:space="preserve">Parish Council matters. </w:t>
      </w:r>
    </w:p>
    <w:p w14:paraId="107ABB3C" w14:textId="05C262E0" w:rsidR="005F4920" w:rsidRDefault="00231B34" w:rsidP="00A125EC">
      <w:pPr>
        <w:tabs>
          <w:tab w:val="left" w:pos="8222"/>
        </w:tabs>
        <w:spacing w:before="120"/>
        <w:ind w:left="142"/>
        <w:jc w:val="both"/>
        <w:rPr>
          <w:bCs w:val="0"/>
          <w:sz w:val="28"/>
        </w:rPr>
      </w:pPr>
      <w:r>
        <w:rPr>
          <w:bCs w:val="0"/>
          <w:sz w:val="28"/>
        </w:rPr>
        <w:t xml:space="preserve">Our main </w:t>
      </w:r>
      <w:r w:rsidR="00110C34">
        <w:rPr>
          <w:bCs w:val="0"/>
          <w:sz w:val="28"/>
        </w:rPr>
        <w:t>project has been The Playing Field Development Project (2022)</w:t>
      </w:r>
      <w:r w:rsidR="00984F97">
        <w:rPr>
          <w:bCs w:val="0"/>
          <w:sz w:val="28"/>
        </w:rPr>
        <w:t xml:space="preserve">. This has </w:t>
      </w:r>
      <w:r w:rsidR="00110C34">
        <w:rPr>
          <w:bCs w:val="0"/>
          <w:sz w:val="28"/>
        </w:rPr>
        <w:t>u</w:t>
      </w:r>
      <w:r w:rsidR="00984F97">
        <w:rPr>
          <w:bCs w:val="0"/>
          <w:sz w:val="28"/>
        </w:rPr>
        <w:t>tilise</w:t>
      </w:r>
      <w:r w:rsidR="00550A83">
        <w:rPr>
          <w:bCs w:val="0"/>
          <w:sz w:val="28"/>
        </w:rPr>
        <w:t>d</w:t>
      </w:r>
      <w:r w:rsidR="00110C34">
        <w:rPr>
          <w:bCs w:val="0"/>
          <w:sz w:val="28"/>
        </w:rPr>
        <w:t xml:space="preserve"> S106 money (which is given to the Parish Council by housing developers)</w:t>
      </w:r>
      <w:r w:rsidR="00984F97">
        <w:rPr>
          <w:bCs w:val="0"/>
          <w:sz w:val="28"/>
        </w:rPr>
        <w:t xml:space="preserve"> and secur</w:t>
      </w:r>
      <w:r w:rsidR="00550A83">
        <w:rPr>
          <w:bCs w:val="0"/>
          <w:sz w:val="28"/>
        </w:rPr>
        <w:t>ing</w:t>
      </w:r>
      <w:r w:rsidR="00984F97">
        <w:rPr>
          <w:bCs w:val="0"/>
          <w:sz w:val="28"/>
        </w:rPr>
        <w:t xml:space="preserve"> </w:t>
      </w:r>
      <w:r w:rsidR="00110C34">
        <w:rPr>
          <w:bCs w:val="0"/>
          <w:sz w:val="28"/>
        </w:rPr>
        <w:t>a grant from SITA/WREN and a National Lottery grant</w:t>
      </w:r>
      <w:r w:rsidR="00550A83">
        <w:rPr>
          <w:bCs w:val="0"/>
          <w:sz w:val="28"/>
        </w:rPr>
        <w:t xml:space="preserve">, also a donation from the Oakley Relief </w:t>
      </w:r>
      <w:r w:rsidR="00955EC3">
        <w:rPr>
          <w:bCs w:val="0"/>
          <w:sz w:val="28"/>
        </w:rPr>
        <w:t>in</w:t>
      </w:r>
      <w:r w:rsidR="00550A83">
        <w:rPr>
          <w:bCs w:val="0"/>
          <w:sz w:val="28"/>
        </w:rPr>
        <w:t xml:space="preserve"> Need Charity</w:t>
      </w:r>
      <w:r w:rsidR="005F4920">
        <w:rPr>
          <w:bCs w:val="0"/>
          <w:sz w:val="28"/>
        </w:rPr>
        <w:t>. This project is already delivering</w:t>
      </w:r>
      <w:r w:rsidR="00D1543C">
        <w:rPr>
          <w:bCs w:val="0"/>
          <w:sz w:val="28"/>
        </w:rPr>
        <w:t>:</w:t>
      </w:r>
      <w:r w:rsidR="005F4920">
        <w:rPr>
          <w:bCs w:val="0"/>
          <w:sz w:val="28"/>
        </w:rPr>
        <w:t xml:space="preserve"> </w:t>
      </w:r>
      <w:r w:rsidR="00D1543C">
        <w:rPr>
          <w:bCs w:val="0"/>
          <w:sz w:val="28"/>
        </w:rPr>
        <w:t xml:space="preserve">the Children’s Play Area has had a huge addition, which the village children have voted a great hit. </w:t>
      </w:r>
      <w:r w:rsidR="00550A83">
        <w:rPr>
          <w:bCs w:val="0"/>
          <w:sz w:val="28"/>
        </w:rPr>
        <w:t xml:space="preserve">Also, the fence has been extended to keep dogs out of the play area. </w:t>
      </w:r>
      <w:r w:rsidR="00D1543C">
        <w:rPr>
          <w:bCs w:val="0"/>
          <w:sz w:val="28"/>
        </w:rPr>
        <w:t>Five new picnic tables</w:t>
      </w:r>
      <w:r w:rsidR="009C3809">
        <w:rPr>
          <w:bCs w:val="0"/>
          <w:sz w:val="28"/>
        </w:rPr>
        <w:t>, made of recycled plastic,</w:t>
      </w:r>
      <w:r w:rsidR="00D1543C">
        <w:rPr>
          <w:bCs w:val="0"/>
          <w:sz w:val="28"/>
        </w:rPr>
        <w:t xml:space="preserve"> have been bought </w:t>
      </w:r>
      <w:r w:rsidR="00984F97">
        <w:rPr>
          <w:bCs w:val="0"/>
          <w:sz w:val="28"/>
        </w:rPr>
        <w:t xml:space="preserve">and will be put together in the next couple of days, each table requiring 84 screws. </w:t>
      </w:r>
      <w:r w:rsidR="009C3809">
        <w:rPr>
          <w:bCs w:val="0"/>
          <w:sz w:val="28"/>
        </w:rPr>
        <w:t xml:space="preserve">The final jewel in the crown is the perimeter path, utilising recycled rubber tyres, it has already reach 300 metres around the park. </w:t>
      </w:r>
      <w:r w:rsidR="00955EC3">
        <w:rPr>
          <w:bCs w:val="0"/>
          <w:sz w:val="28"/>
        </w:rPr>
        <w:t xml:space="preserve">Despite some </w:t>
      </w:r>
      <w:r w:rsidR="00621E7B">
        <w:rPr>
          <w:bCs w:val="0"/>
          <w:sz w:val="28"/>
        </w:rPr>
        <w:t>criticism on social media, the perimeter path has proved a great success, used by young and old. Un</w:t>
      </w:r>
      <w:r w:rsidR="009C3809">
        <w:rPr>
          <w:bCs w:val="0"/>
          <w:sz w:val="28"/>
        </w:rPr>
        <w:t xml:space="preserve">fortunately, due to rain and frosts, progress </w:t>
      </w:r>
      <w:r w:rsidR="00621E7B">
        <w:rPr>
          <w:bCs w:val="0"/>
          <w:sz w:val="28"/>
        </w:rPr>
        <w:t xml:space="preserve">with the path </w:t>
      </w:r>
      <w:r w:rsidR="009C3809">
        <w:rPr>
          <w:bCs w:val="0"/>
          <w:sz w:val="28"/>
        </w:rPr>
        <w:t xml:space="preserve">has stalled since November last year. Hopefully </w:t>
      </w:r>
      <w:r w:rsidR="00E36B30">
        <w:rPr>
          <w:bCs w:val="0"/>
          <w:sz w:val="28"/>
        </w:rPr>
        <w:t xml:space="preserve">with the better weather the final 400 metres can be completed by June. </w:t>
      </w:r>
    </w:p>
    <w:p w14:paraId="2CB82F71" w14:textId="55AFBC42" w:rsidR="00944176" w:rsidRDefault="00E36B30" w:rsidP="00290C89">
      <w:pPr>
        <w:tabs>
          <w:tab w:val="left" w:pos="8222"/>
        </w:tabs>
        <w:spacing w:before="120"/>
        <w:ind w:left="142"/>
        <w:jc w:val="both"/>
        <w:rPr>
          <w:bCs w:val="0"/>
          <w:sz w:val="28"/>
        </w:rPr>
      </w:pPr>
      <w:r>
        <w:rPr>
          <w:bCs w:val="0"/>
          <w:sz w:val="28"/>
        </w:rPr>
        <w:t>On top of th</w:t>
      </w:r>
      <w:r w:rsidR="00290C89">
        <w:rPr>
          <w:bCs w:val="0"/>
          <w:sz w:val="28"/>
        </w:rPr>
        <w:t>is, Jo Grey obtained many trees through the Queen’s Green Canopy Scheme and Tree Planting Day in Ma</w:t>
      </w:r>
      <w:r w:rsidR="00550A83">
        <w:rPr>
          <w:bCs w:val="0"/>
          <w:sz w:val="28"/>
        </w:rPr>
        <w:t xml:space="preserve">rch </w:t>
      </w:r>
      <w:r w:rsidR="00290C89">
        <w:rPr>
          <w:bCs w:val="0"/>
          <w:sz w:val="28"/>
        </w:rPr>
        <w:t xml:space="preserve">saw over 100 trees being planted. </w:t>
      </w:r>
    </w:p>
    <w:p w14:paraId="17B6565A" w14:textId="64E81CA9" w:rsidR="00C45549" w:rsidRDefault="008E73CB" w:rsidP="00A125EC">
      <w:pPr>
        <w:tabs>
          <w:tab w:val="left" w:pos="8222"/>
        </w:tabs>
        <w:spacing w:before="120"/>
        <w:ind w:left="142"/>
        <w:jc w:val="both"/>
        <w:rPr>
          <w:bCs w:val="0"/>
          <w:sz w:val="28"/>
        </w:rPr>
      </w:pPr>
      <w:r>
        <w:rPr>
          <w:bCs w:val="0"/>
          <w:sz w:val="28"/>
        </w:rPr>
        <w:lastRenderedPageBreak/>
        <w:t xml:space="preserve">With all this happening, the Parish Council have </w:t>
      </w:r>
      <w:r w:rsidR="002810AE">
        <w:rPr>
          <w:bCs w:val="0"/>
          <w:sz w:val="28"/>
        </w:rPr>
        <w:t xml:space="preserve">kept on with the day-to-day work of a ‘normal’ parish. </w:t>
      </w:r>
      <w:r w:rsidR="00045BA5">
        <w:rPr>
          <w:bCs w:val="0"/>
          <w:sz w:val="28"/>
        </w:rPr>
        <w:t xml:space="preserve">Our interaction with </w:t>
      </w:r>
      <w:r w:rsidR="00930FCD">
        <w:rPr>
          <w:bCs w:val="0"/>
          <w:sz w:val="28"/>
        </w:rPr>
        <w:t>Transport for Bucks (</w:t>
      </w:r>
      <w:r w:rsidR="00045BA5">
        <w:rPr>
          <w:bCs w:val="0"/>
          <w:sz w:val="28"/>
        </w:rPr>
        <w:t>Highways</w:t>
      </w:r>
      <w:r w:rsidR="00930FCD">
        <w:rPr>
          <w:bCs w:val="0"/>
          <w:sz w:val="28"/>
        </w:rPr>
        <w:t>)</w:t>
      </w:r>
      <w:r w:rsidR="00045BA5">
        <w:rPr>
          <w:bCs w:val="0"/>
          <w:sz w:val="28"/>
        </w:rPr>
        <w:t xml:space="preserve"> at Bucks Council is one of our main challenges, there have been </w:t>
      </w:r>
      <w:r w:rsidR="007149B7">
        <w:rPr>
          <w:bCs w:val="0"/>
          <w:sz w:val="28"/>
        </w:rPr>
        <w:t xml:space="preserve">many potholes, to be reported and then followed up, there have been </w:t>
      </w:r>
      <w:r w:rsidR="00222A29">
        <w:rPr>
          <w:bCs w:val="0"/>
          <w:sz w:val="28"/>
        </w:rPr>
        <w:t xml:space="preserve">water leaks and flooding. </w:t>
      </w:r>
      <w:r w:rsidR="00D7608B">
        <w:rPr>
          <w:bCs w:val="0"/>
          <w:sz w:val="28"/>
        </w:rPr>
        <w:t xml:space="preserve">Since the </w:t>
      </w:r>
      <w:r w:rsidR="00F7375C">
        <w:rPr>
          <w:bCs w:val="0"/>
          <w:sz w:val="28"/>
        </w:rPr>
        <w:t>Unitary</w:t>
      </w:r>
      <w:r w:rsidR="00D7608B">
        <w:rPr>
          <w:bCs w:val="0"/>
          <w:sz w:val="28"/>
        </w:rPr>
        <w:t xml:space="preserve"> authority of Bucks Council came about, Transport for Bucks have not been a reactive as they used to be, are often incommunicative and </w:t>
      </w:r>
      <w:r w:rsidR="00C45549">
        <w:rPr>
          <w:bCs w:val="0"/>
          <w:sz w:val="28"/>
        </w:rPr>
        <w:t>can be very negative to the village</w:t>
      </w:r>
      <w:r w:rsidR="00F7375C">
        <w:rPr>
          <w:bCs w:val="0"/>
          <w:sz w:val="28"/>
        </w:rPr>
        <w:t>’</w:t>
      </w:r>
      <w:r w:rsidR="00C45549">
        <w:rPr>
          <w:bCs w:val="0"/>
          <w:sz w:val="28"/>
        </w:rPr>
        <w:t xml:space="preserve">s needs. </w:t>
      </w:r>
    </w:p>
    <w:p w14:paraId="0CCF8C01" w14:textId="56BCFA72" w:rsidR="00D7608B" w:rsidRDefault="00C45549" w:rsidP="00A125EC">
      <w:pPr>
        <w:tabs>
          <w:tab w:val="left" w:pos="8222"/>
        </w:tabs>
        <w:spacing w:before="120"/>
        <w:ind w:left="142"/>
        <w:jc w:val="both"/>
        <w:rPr>
          <w:bCs w:val="0"/>
          <w:sz w:val="28"/>
        </w:rPr>
      </w:pPr>
      <w:r>
        <w:rPr>
          <w:sz w:val="28"/>
        </w:rPr>
        <w:t xml:space="preserve">We have also found that since Bucks Council was formed, the </w:t>
      </w:r>
      <w:r w:rsidR="00D7608B">
        <w:rPr>
          <w:sz w:val="28"/>
        </w:rPr>
        <w:t xml:space="preserve">Planning department </w:t>
      </w:r>
      <w:r>
        <w:rPr>
          <w:sz w:val="28"/>
        </w:rPr>
        <w:t xml:space="preserve">have </w:t>
      </w:r>
      <w:r w:rsidR="00A47984">
        <w:rPr>
          <w:sz w:val="28"/>
        </w:rPr>
        <w:t xml:space="preserve">been slow to turnround of applications and made judgements contrary to earlier decisions. </w:t>
      </w:r>
      <w:r w:rsidR="00F7375C">
        <w:rPr>
          <w:sz w:val="28"/>
        </w:rPr>
        <w:t xml:space="preserve">We </w:t>
      </w:r>
      <w:r w:rsidR="00A47984">
        <w:rPr>
          <w:sz w:val="28"/>
        </w:rPr>
        <w:t>DO</w:t>
      </w:r>
      <w:r w:rsidR="00F7375C">
        <w:rPr>
          <w:sz w:val="28"/>
        </w:rPr>
        <w:t xml:space="preserve"> need consistent judgements and </w:t>
      </w:r>
      <w:r w:rsidR="00A47984">
        <w:rPr>
          <w:sz w:val="28"/>
        </w:rPr>
        <w:t xml:space="preserve">planning </w:t>
      </w:r>
      <w:r w:rsidR="00F7375C">
        <w:rPr>
          <w:sz w:val="28"/>
        </w:rPr>
        <w:t xml:space="preserve">enforcements that are enforced. </w:t>
      </w:r>
    </w:p>
    <w:p w14:paraId="2E0374C2" w14:textId="521BADB9" w:rsidR="00621E7B" w:rsidRDefault="00621E7B" w:rsidP="00A125EC">
      <w:pPr>
        <w:tabs>
          <w:tab w:val="left" w:pos="8222"/>
        </w:tabs>
        <w:spacing w:before="120"/>
        <w:ind w:left="142"/>
        <w:jc w:val="both"/>
        <w:rPr>
          <w:bCs w:val="0"/>
          <w:sz w:val="28"/>
        </w:rPr>
      </w:pPr>
      <w:r>
        <w:rPr>
          <w:bCs w:val="0"/>
          <w:sz w:val="28"/>
        </w:rPr>
        <w:t xml:space="preserve">We have also begun to fix-and-replace our </w:t>
      </w:r>
      <w:r w:rsidR="008375A2">
        <w:rPr>
          <w:bCs w:val="0"/>
          <w:sz w:val="28"/>
        </w:rPr>
        <w:t xml:space="preserve">82 </w:t>
      </w:r>
      <w:r>
        <w:rPr>
          <w:bCs w:val="0"/>
          <w:sz w:val="28"/>
        </w:rPr>
        <w:t>sodium streetlights with much more efficient L.E.D.s, whilst this is a large capital outlay, we are already seeing a reduction in our electric usage.</w:t>
      </w:r>
    </w:p>
    <w:p w14:paraId="0A9B2C90" w14:textId="56A25E2B" w:rsidR="00E53757" w:rsidRDefault="001726A5" w:rsidP="00A125EC">
      <w:pPr>
        <w:tabs>
          <w:tab w:val="left" w:pos="8222"/>
        </w:tabs>
        <w:spacing w:before="120"/>
        <w:ind w:left="142"/>
        <w:jc w:val="both"/>
        <w:rPr>
          <w:sz w:val="28"/>
        </w:rPr>
      </w:pPr>
      <w:r w:rsidRPr="00A125EC">
        <w:rPr>
          <w:sz w:val="28"/>
        </w:rPr>
        <w:t>F</w:t>
      </w:r>
      <w:r w:rsidR="005377C0" w:rsidRPr="00A125EC">
        <w:rPr>
          <w:sz w:val="28"/>
        </w:rPr>
        <w:t xml:space="preserve">inally, I’d like to extend thanks to </w:t>
      </w:r>
      <w:r w:rsidR="001747C4">
        <w:rPr>
          <w:sz w:val="28"/>
        </w:rPr>
        <w:t xml:space="preserve">ALL </w:t>
      </w:r>
      <w:r w:rsidR="005377C0" w:rsidRPr="00A125EC">
        <w:rPr>
          <w:sz w:val="28"/>
        </w:rPr>
        <w:t>my fellow members of the Parish Council</w:t>
      </w:r>
      <w:r w:rsidR="00E53757">
        <w:rPr>
          <w:sz w:val="28"/>
        </w:rPr>
        <w:t xml:space="preserve">, for all the support and work they have done in the last </w:t>
      </w:r>
      <w:r w:rsidR="00944176">
        <w:rPr>
          <w:sz w:val="28"/>
        </w:rPr>
        <w:t>year</w:t>
      </w:r>
      <w:r w:rsidR="001747C4">
        <w:rPr>
          <w:sz w:val="28"/>
        </w:rPr>
        <w:t xml:space="preserve">. </w:t>
      </w:r>
      <w:r w:rsidR="00827F39" w:rsidRPr="00A125EC">
        <w:rPr>
          <w:sz w:val="28"/>
        </w:rPr>
        <w:t>Also,</w:t>
      </w:r>
      <w:r w:rsidR="00A125EC" w:rsidRPr="00A125EC">
        <w:rPr>
          <w:sz w:val="28"/>
        </w:rPr>
        <w:t xml:space="preserve"> a thanks </w:t>
      </w:r>
      <w:r w:rsidR="00827F39" w:rsidRPr="00A125EC">
        <w:rPr>
          <w:sz w:val="28"/>
        </w:rPr>
        <w:t>for the</w:t>
      </w:r>
      <w:r w:rsidR="005377C0" w:rsidRPr="00A125EC">
        <w:rPr>
          <w:sz w:val="28"/>
        </w:rPr>
        <w:t xml:space="preserve"> sterling work done by </w:t>
      </w:r>
      <w:r w:rsidR="00C4467F" w:rsidRPr="00A125EC">
        <w:rPr>
          <w:sz w:val="28"/>
        </w:rPr>
        <w:t xml:space="preserve">Trish </w:t>
      </w:r>
      <w:r w:rsidR="005377C0" w:rsidRPr="00A125EC">
        <w:rPr>
          <w:sz w:val="28"/>
        </w:rPr>
        <w:t xml:space="preserve">Pointer, the Parish Clerk. </w:t>
      </w:r>
    </w:p>
    <w:p w14:paraId="344602AE" w14:textId="0F18FC85" w:rsidR="005377C0" w:rsidRDefault="005377C0" w:rsidP="00A125EC">
      <w:pPr>
        <w:tabs>
          <w:tab w:val="left" w:pos="8222"/>
        </w:tabs>
        <w:spacing w:before="120"/>
        <w:ind w:left="142"/>
        <w:jc w:val="both"/>
        <w:rPr>
          <w:sz w:val="28"/>
        </w:rPr>
      </w:pPr>
      <w:r w:rsidRPr="00A125EC">
        <w:rPr>
          <w:sz w:val="28"/>
        </w:rPr>
        <w:t xml:space="preserve">I would like to give special </w:t>
      </w:r>
      <w:r w:rsidR="00222A29">
        <w:rPr>
          <w:sz w:val="28"/>
        </w:rPr>
        <w:t xml:space="preserve">thanks </w:t>
      </w:r>
      <w:r w:rsidRPr="00A125EC">
        <w:rPr>
          <w:sz w:val="28"/>
        </w:rPr>
        <w:t xml:space="preserve">to </w:t>
      </w:r>
      <w:r w:rsidR="004E2FAD">
        <w:rPr>
          <w:sz w:val="28"/>
        </w:rPr>
        <w:t xml:space="preserve">the Bucks </w:t>
      </w:r>
      <w:r w:rsidRPr="00A125EC">
        <w:rPr>
          <w:sz w:val="28"/>
        </w:rPr>
        <w:t>Councillor</w:t>
      </w:r>
      <w:r w:rsidR="00A777B7">
        <w:rPr>
          <w:sz w:val="28"/>
        </w:rPr>
        <w:t>s</w:t>
      </w:r>
      <w:r w:rsidRPr="00A125EC">
        <w:rPr>
          <w:sz w:val="28"/>
        </w:rPr>
        <w:t xml:space="preserve"> Michael Rand </w:t>
      </w:r>
      <w:r w:rsidR="00A777B7">
        <w:rPr>
          <w:sz w:val="28"/>
        </w:rPr>
        <w:t xml:space="preserve">and Angela MacPherson </w:t>
      </w:r>
      <w:r w:rsidRPr="00A125EC">
        <w:rPr>
          <w:sz w:val="28"/>
        </w:rPr>
        <w:t xml:space="preserve">for all </w:t>
      </w:r>
      <w:r w:rsidR="00A777B7">
        <w:rPr>
          <w:sz w:val="28"/>
        </w:rPr>
        <w:t xml:space="preserve">their </w:t>
      </w:r>
      <w:r w:rsidRPr="00A125EC">
        <w:rPr>
          <w:sz w:val="28"/>
        </w:rPr>
        <w:t xml:space="preserve">help and support </w:t>
      </w:r>
      <w:r w:rsidR="00A777B7">
        <w:rPr>
          <w:sz w:val="28"/>
        </w:rPr>
        <w:t xml:space="preserve">they have </w:t>
      </w:r>
      <w:r w:rsidRPr="00A125EC">
        <w:rPr>
          <w:sz w:val="28"/>
        </w:rPr>
        <w:t>given over the year</w:t>
      </w:r>
      <w:r w:rsidR="00A777B7">
        <w:rPr>
          <w:sz w:val="28"/>
        </w:rPr>
        <w:t>s.</w:t>
      </w:r>
    </w:p>
    <w:sectPr w:rsidR="005377C0" w:rsidSect="00A32DF2">
      <w:pgSz w:w="11906" w:h="16838"/>
      <w:pgMar w:top="851" w:right="849" w:bottom="1135"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51C8B"/>
    <w:multiLevelType w:val="hybridMultilevel"/>
    <w:tmpl w:val="4AEA6FD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2D8617F2"/>
    <w:multiLevelType w:val="hybridMultilevel"/>
    <w:tmpl w:val="82987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C07462"/>
    <w:multiLevelType w:val="hybridMultilevel"/>
    <w:tmpl w:val="3ADEA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475252">
    <w:abstractNumId w:val="2"/>
  </w:num>
  <w:num w:numId="2" w16cid:durableId="241912830">
    <w:abstractNumId w:val="1"/>
  </w:num>
  <w:num w:numId="3" w16cid:durableId="302001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B19"/>
    <w:rsid w:val="00007142"/>
    <w:rsid w:val="000100FB"/>
    <w:rsid w:val="000124C2"/>
    <w:rsid w:val="0002399E"/>
    <w:rsid w:val="00025C1C"/>
    <w:rsid w:val="0004086F"/>
    <w:rsid w:val="00044D6D"/>
    <w:rsid w:val="00045BA5"/>
    <w:rsid w:val="00054179"/>
    <w:rsid w:val="00056906"/>
    <w:rsid w:val="00063C7B"/>
    <w:rsid w:val="00065642"/>
    <w:rsid w:val="00071D50"/>
    <w:rsid w:val="000741BB"/>
    <w:rsid w:val="000745FA"/>
    <w:rsid w:val="00094A45"/>
    <w:rsid w:val="000A03FB"/>
    <w:rsid w:val="000A3FD6"/>
    <w:rsid w:val="000A4A30"/>
    <w:rsid w:val="000B2C13"/>
    <w:rsid w:val="000B3710"/>
    <w:rsid w:val="000C1791"/>
    <w:rsid w:val="000C2230"/>
    <w:rsid w:val="000C5401"/>
    <w:rsid w:val="000C749E"/>
    <w:rsid w:val="000E193E"/>
    <w:rsid w:val="000E37A8"/>
    <w:rsid w:val="000F09F5"/>
    <w:rsid w:val="000F1201"/>
    <w:rsid w:val="000F5011"/>
    <w:rsid w:val="00110C34"/>
    <w:rsid w:val="00115B47"/>
    <w:rsid w:val="0012134B"/>
    <w:rsid w:val="00127694"/>
    <w:rsid w:val="00130EFD"/>
    <w:rsid w:val="00137D47"/>
    <w:rsid w:val="00140A9C"/>
    <w:rsid w:val="001462D7"/>
    <w:rsid w:val="0015076D"/>
    <w:rsid w:val="001726A5"/>
    <w:rsid w:val="001747C4"/>
    <w:rsid w:val="00186F36"/>
    <w:rsid w:val="001918D4"/>
    <w:rsid w:val="001B3A07"/>
    <w:rsid w:val="001B53A4"/>
    <w:rsid w:val="001C750B"/>
    <w:rsid w:val="001C7C93"/>
    <w:rsid w:val="001D466F"/>
    <w:rsid w:val="001D6BF1"/>
    <w:rsid w:val="001E0A75"/>
    <w:rsid w:val="001E4F4C"/>
    <w:rsid w:val="001E6DA0"/>
    <w:rsid w:val="001E6F83"/>
    <w:rsid w:val="001E7C82"/>
    <w:rsid w:val="001F4EA2"/>
    <w:rsid w:val="002006F3"/>
    <w:rsid w:val="002032CF"/>
    <w:rsid w:val="00210500"/>
    <w:rsid w:val="002105DE"/>
    <w:rsid w:val="00212124"/>
    <w:rsid w:val="00222A29"/>
    <w:rsid w:val="002234A9"/>
    <w:rsid w:val="0023005E"/>
    <w:rsid w:val="00231B34"/>
    <w:rsid w:val="00232C58"/>
    <w:rsid w:val="002512E2"/>
    <w:rsid w:val="002530BC"/>
    <w:rsid w:val="0026005F"/>
    <w:rsid w:val="00272BCC"/>
    <w:rsid w:val="002763F5"/>
    <w:rsid w:val="00280626"/>
    <w:rsid w:val="002810AE"/>
    <w:rsid w:val="00285F9C"/>
    <w:rsid w:val="00286237"/>
    <w:rsid w:val="00286F7A"/>
    <w:rsid w:val="00290C89"/>
    <w:rsid w:val="00292CFA"/>
    <w:rsid w:val="0029560C"/>
    <w:rsid w:val="002A155C"/>
    <w:rsid w:val="002B0FAB"/>
    <w:rsid w:val="002B158D"/>
    <w:rsid w:val="002B7B90"/>
    <w:rsid w:val="002D2BDB"/>
    <w:rsid w:val="002D5135"/>
    <w:rsid w:val="002E47BB"/>
    <w:rsid w:val="002E4ACC"/>
    <w:rsid w:val="002F644B"/>
    <w:rsid w:val="002F676C"/>
    <w:rsid w:val="00314F5C"/>
    <w:rsid w:val="00336762"/>
    <w:rsid w:val="00347532"/>
    <w:rsid w:val="00350F5B"/>
    <w:rsid w:val="00350F75"/>
    <w:rsid w:val="003660B8"/>
    <w:rsid w:val="003710EE"/>
    <w:rsid w:val="0037673E"/>
    <w:rsid w:val="003800BC"/>
    <w:rsid w:val="003851AD"/>
    <w:rsid w:val="00393810"/>
    <w:rsid w:val="00395466"/>
    <w:rsid w:val="003A7DD5"/>
    <w:rsid w:val="003C4811"/>
    <w:rsid w:val="003E58C1"/>
    <w:rsid w:val="00401579"/>
    <w:rsid w:val="00404853"/>
    <w:rsid w:val="0040538C"/>
    <w:rsid w:val="00411AEC"/>
    <w:rsid w:val="00415962"/>
    <w:rsid w:val="00431127"/>
    <w:rsid w:val="0043756F"/>
    <w:rsid w:val="00444A2E"/>
    <w:rsid w:val="00462EBD"/>
    <w:rsid w:val="004708DA"/>
    <w:rsid w:val="00471B19"/>
    <w:rsid w:val="004723F8"/>
    <w:rsid w:val="0047582D"/>
    <w:rsid w:val="00476CF8"/>
    <w:rsid w:val="00492D55"/>
    <w:rsid w:val="004B3EE8"/>
    <w:rsid w:val="004B6020"/>
    <w:rsid w:val="004B6C98"/>
    <w:rsid w:val="004C05F9"/>
    <w:rsid w:val="004D7702"/>
    <w:rsid w:val="004E1C0D"/>
    <w:rsid w:val="004E2FAD"/>
    <w:rsid w:val="004E37C8"/>
    <w:rsid w:val="004E6A59"/>
    <w:rsid w:val="004F24E6"/>
    <w:rsid w:val="004F69D2"/>
    <w:rsid w:val="00502849"/>
    <w:rsid w:val="005048B4"/>
    <w:rsid w:val="005137D0"/>
    <w:rsid w:val="005162F4"/>
    <w:rsid w:val="005242AA"/>
    <w:rsid w:val="005301FA"/>
    <w:rsid w:val="00535A45"/>
    <w:rsid w:val="005377C0"/>
    <w:rsid w:val="00542FC1"/>
    <w:rsid w:val="00550A83"/>
    <w:rsid w:val="0056242F"/>
    <w:rsid w:val="00575ECC"/>
    <w:rsid w:val="00576913"/>
    <w:rsid w:val="005B7407"/>
    <w:rsid w:val="005D349A"/>
    <w:rsid w:val="005E19DF"/>
    <w:rsid w:val="005F3A33"/>
    <w:rsid w:val="005F4920"/>
    <w:rsid w:val="00601734"/>
    <w:rsid w:val="006107EC"/>
    <w:rsid w:val="006160AC"/>
    <w:rsid w:val="00616D6D"/>
    <w:rsid w:val="006173B4"/>
    <w:rsid w:val="00621E7B"/>
    <w:rsid w:val="006224C1"/>
    <w:rsid w:val="006240C1"/>
    <w:rsid w:val="00631AED"/>
    <w:rsid w:val="006364E7"/>
    <w:rsid w:val="00645072"/>
    <w:rsid w:val="0064571A"/>
    <w:rsid w:val="00646DA2"/>
    <w:rsid w:val="00647D25"/>
    <w:rsid w:val="006506F8"/>
    <w:rsid w:val="00656F05"/>
    <w:rsid w:val="0066065D"/>
    <w:rsid w:val="0067481D"/>
    <w:rsid w:val="00685C77"/>
    <w:rsid w:val="006A3317"/>
    <w:rsid w:val="006A54DA"/>
    <w:rsid w:val="006A5AD6"/>
    <w:rsid w:val="006B457A"/>
    <w:rsid w:val="006C2349"/>
    <w:rsid w:val="006C5975"/>
    <w:rsid w:val="006D2DA1"/>
    <w:rsid w:val="006E12FA"/>
    <w:rsid w:val="006E2A4B"/>
    <w:rsid w:val="006E70F5"/>
    <w:rsid w:val="006F42BF"/>
    <w:rsid w:val="00711945"/>
    <w:rsid w:val="00712CC7"/>
    <w:rsid w:val="007149B7"/>
    <w:rsid w:val="00725BAB"/>
    <w:rsid w:val="00725F0A"/>
    <w:rsid w:val="007337EE"/>
    <w:rsid w:val="007523DB"/>
    <w:rsid w:val="00760C85"/>
    <w:rsid w:val="007715AF"/>
    <w:rsid w:val="00771BBA"/>
    <w:rsid w:val="00774A04"/>
    <w:rsid w:val="00777E64"/>
    <w:rsid w:val="00792170"/>
    <w:rsid w:val="0079325E"/>
    <w:rsid w:val="007B4E4C"/>
    <w:rsid w:val="007D714E"/>
    <w:rsid w:val="007E52FF"/>
    <w:rsid w:val="007E6BE8"/>
    <w:rsid w:val="007E7A01"/>
    <w:rsid w:val="00815E16"/>
    <w:rsid w:val="00816EF1"/>
    <w:rsid w:val="00817141"/>
    <w:rsid w:val="00817D15"/>
    <w:rsid w:val="00827F39"/>
    <w:rsid w:val="00834147"/>
    <w:rsid w:val="008375A2"/>
    <w:rsid w:val="008403DF"/>
    <w:rsid w:val="00841A80"/>
    <w:rsid w:val="00847919"/>
    <w:rsid w:val="00851C82"/>
    <w:rsid w:val="00863453"/>
    <w:rsid w:val="0087226B"/>
    <w:rsid w:val="0087244D"/>
    <w:rsid w:val="00872DE6"/>
    <w:rsid w:val="0088080C"/>
    <w:rsid w:val="008A0ED3"/>
    <w:rsid w:val="008A3396"/>
    <w:rsid w:val="008B1EEB"/>
    <w:rsid w:val="008C139E"/>
    <w:rsid w:val="008D1BD8"/>
    <w:rsid w:val="008D1E4F"/>
    <w:rsid w:val="008E2845"/>
    <w:rsid w:val="008E3AF3"/>
    <w:rsid w:val="008E3F73"/>
    <w:rsid w:val="008E5C66"/>
    <w:rsid w:val="008E73CB"/>
    <w:rsid w:val="008F3242"/>
    <w:rsid w:val="00900CF6"/>
    <w:rsid w:val="00904F4A"/>
    <w:rsid w:val="00912293"/>
    <w:rsid w:val="00915FD9"/>
    <w:rsid w:val="00916B4F"/>
    <w:rsid w:val="00927CCD"/>
    <w:rsid w:val="00930FCD"/>
    <w:rsid w:val="009413C5"/>
    <w:rsid w:val="00944176"/>
    <w:rsid w:val="00955EC3"/>
    <w:rsid w:val="00964C9B"/>
    <w:rsid w:val="0097343C"/>
    <w:rsid w:val="0098495F"/>
    <w:rsid w:val="00984F97"/>
    <w:rsid w:val="009908ED"/>
    <w:rsid w:val="00993850"/>
    <w:rsid w:val="009B2404"/>
    <w:rsid w:val="009B4261"/>
    <w:rsid w:val="009B6778"/>
    <w:rsid w:val="009C0259"/>
    <w:rsid w:val="009C3809"/>
    <w:rsid w:val="009C7BDE"/>
    <w:rsid w:val="009D033D"/>
    <w:rsid w:val="009D12F8"/>
    <w:rsid w:val="00A125EC"/>
    <w:rsid w:val="00A21591"/>
    <w:rsid w:val="00A22625"/>
    <w:rsid w:val="00A32DF2"/>
    <w:rsid w:val="00A33C8A"/>
    <w:rsid w:val="00A40A42"/>
    <w:rsid w:val="00A47984"/>
    <w:rsid w:val="00A73668"/>
    <w:rsid w:val="00A76C60"/>
    <w:rsid w:val="00A777B7"/>
    <w:rsid w:val="00A83FA9"/>
    <w:rsid w:val="00A91B98"/>
    <w:rsid w:val="00AA3758"/>
    <w:rsid w:val="00AA5C05"/>
    <w:rsid w:val="00AA5D73"/>
    <w:rsid w:val="00AB25A6"/>
    <w:rsid w:val="00AB2626"/>
    <w:rsid w:val="00AC2FB7"/>
    <w:rsid w:val="00AE6E24"/>
    <w:rsid w:val="00AF2288"/>
    <w:rsid w:val="00AF7C31"/>
    <w:rsid w:val="00B02C4D"/>
    <w:rsid w:val="00B208CF"/>
    <w:rsid w:val="00B50244"/>
    <w:rsid w:val="00B53049"/>
    <w:rsid w:val="00B53224"/>
    <w:rsid w:val="00B6153F"/>
    <w:rsid w:val="00B67E5B"/>
    <w:rsid w:val="00B71E3F"/>
    <w:rsid w:val="00B76FDD"/>
    <w:rsid w:val="00B90BF7"/>
    <w:rsid w:val="00B927F7"/>
    <w:rsid w:val="00B9301E"/>
    <w:rsid w:val="00B978D5"/>
    <w:rsid w:val="00BA3D84"/>
    <w:rsid w:val="00BA526F"/>
    <w:rsid w:val="00BA5A5B"/>
    <w:rsid w:val="00BB4FB4"/>
    <w:rsid w:val="00BC2883"/>
    <w:rsid w:val="00BC3F02"/>
    <w:rsid w:val="00BD7816"/>
    <w:rsid w:val="00BE37C8"/>
    <w:rsid w:val="00C03DA4"/>
    <w:rsid w:val="00C14005"/>
    <w:rsid w:val="00C20EFB"/>
    <w:rsid w:val="00C36B0B"/>
    <w:rsid w:val="00C373F4"/>
    <w:rsid w:val="00C40827"/>
    <w:rsid w:val="00C4467F"/>
    <w:rsid w:val="00C45549"/>
    <w:rsid w:val="00C55C3D"/>
    <w:rsid w:val="00C6010B"/>
    <w:rsid w:val="00C6102D"/>
    <w:rsid w:val="00C661DE"/>
    <w:rsid w:val="00C7053C"/>
    <w:rsid w:val="00C71F00"/>
    <w:rsid w:val="00C72D32"/>
    <w:rsid w:val="00C755A6"/>
    <w:rsid w:val="00C76A3B"/>
    <w:rsid w:val="00C77836"/>
    <w:rsid w:val="00C8526E"/>
    <w:rsid w:val="00CB0BAA"/>
    <w:rsid w:val="00CB19C3"/>
    <w:rsid w:val="00CB6923"/>
    <w:rsid w:val="00CC0240"/>
    <w:rsid w:val="00CC61C8"/>
    <w:rsid w:val="00CC76D0"/>
    <w:rsid w:val="00CD45B4"/>
    <w:rsid w:val="00D00C7F"/>
    <w:rsid w:val="00D01CFF"/>
    <w:rsid w:val="00D114E4"/>
    <w:rsid w:val="00D12A40"/>
    <w:rsid w:val="00D14F2E"/>
    <w:rsid w:val="00D1543C"/>
    <w:rsid w:val="00D22687"/>
    <w:rsid w:val="00D33B0D"/>
    <w:rsid w:val="00D45C29"/>
    <w:rsid w:val="00D47955"/>
    <w:rsid w:val="00D50D28"/>
    <w:rsid w:val="00D515CC"/>
    <w:rsid w:val="00D60976"/>
    <w:rsid w:val="00D63FC3"/>
    <w:rsid w:val="00D6453F"/>
    <w:rsid w:val="00D714B2"/>
    <w:rsid w:val="00D7565A"/>
    <w:rsid w:val="00D7608B"/>
    <w:rsid w:val="00D806DF"/>
    <w:rsid w:val="00D80892"/>
    <w:rsid w:val="00D929FA"/>
    <w:rsid w:val="00D95383"/>
    <w:rsid w:val="00DA7D5C"/>
    <w:rsid w:val="00DB2959"/>
    <w:rsid w:val="00DC1B5B"/>
    <w:rsid w:val="00DC28B9"/>
    <w:rsid w:val="00DC7DEB"/>
    <w:rsid w:val="00E01AC5"/>
    <w:rsid w:val="00E04901"/>
    <w:rsid w:val="00E067E3"/>
    <w:rsid w:val="00E129A0"/>
    <w:rsid w:val="00E20905"/>
    <w:rsid w:val="00E22DC3"/>
    <w:rsid w:val="00E244A1"/>
    <w:rsid w:val="00E24EA1"/>
    <w:rsid w:val="00E255A9"/>
    <w:rsid w:val="00E36B30"/>
    <w:rsid w:val="00E439C8"/>
    <w:rsid w:val="00E45757"/>
    <w:rsid w:val="00E45DE1"/>
    <w:rsid w:val="00E47ABB"/>
    <w:rsid w:val="00E50B1A"/>
    <w:rsid w:val="00E53136"/>
    <w:rsid w:val="00E53757"/>
    <w:rsid w:val="00E54684"/>
    <w:rsid w:val="00E5488F"/>
    <w:rsid w:val="00E5570B"/>
    <w:rsid w:val="00E7130D"/>
    <w:rsid w:val="00E849DC"/>
    <w:rsid w:val="00E86898"/>
    <w:rsid w:val="00E92C7D"/>
    <w:rsid w:val="00E93816"/>
    <w:rsid w:val="00EC2297"/>
    <w:rsid w:val="00EC2FAE"/>
    <w:rsid w:val="00EC76BE"/>
    <w:rsid w:val="00ED3C98"/>
    <w:rsid w:val="00EE7469"/>
    <w:rsid w:val="00F2091C"/>
    <w:rsid w:val="00F23582"/>
    <w:rsid w:val="00F23613"/>
    <w:rsid w:val="00F30AFB"/>
    <w:rsid w:val="00F37402"/>
    <w:rsid w:val="00F410A1"/>
    <w:rsid w:val="00F5280B"/>
    <w:rsid w:val="00F60027"/>
    <w:rsid w:val="00F61CA8"/>
    <w:rsid w:val="00F7305A"/>
    <w:rsid w:val="00F7375C"/>
    <w:rsid w:val="00F87495"/>
    <w:rsid w:val="00F92B59"/>
    <w:rsid w:val="00FA72EC"/>
    <w:rsid w:val="00FB359E"/>
    <w:rsid w:val="00FB625D"/>
    <w:rsid w:val="00FC2EAD"/>
    <w:rsid w:val="00FC31A9"/>
    <w:rsid w:val="00FC4D7C"/>
    <w:rsid w:val="00FC6750"/>
    <w:rsid w:val="00FC7FD1"/>
    <w:rsid w:val="00FD4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EEC8"/>
  <w15:docId w15:val="{231088A0-F826-44EB-BC9A-4FBD3E55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42F"/>
    <w:rPr>
      <w:bCs/>
      <w:sz w:val="24"/>
      <w:szCs w:val="24"/>
    </w:rPr>
  </w:style>
  <w:style w:type="paragraph" w:styleId="Heading1">
    <w:name w:val="heading 1"/>
    <w:basedOn w:val="Normal"/>
    <w:next w:val="Normal"/>
    <w:link w:val="Heading1Char"/>
    <w:qFormat/>
    <w:rsid w:val="007E7A01"/>
    <w:pPr>
      <w:keepNext/>
      <w:tabs>
        <w:tab w:val="left" w:pos="1800"/>
        <w:tab w:val="left" w:pos="3960"/>
        <w:tab w:val="left" w:pos="7380"/>
      </w:tabs>
      <w:outlineLvl w:val="0"/>
    </w:pPr>
    <w:rPr>
      <w:b/>
      <w:color w:val="FF0000"/>
    </w:rPr>
  </w:style>
  <w:style w:type="paragraph" w:styleId="Heading2">
    <w:name w:val="heading 2"/>
    <w:basedOn w:val="Normal"/>
    <w:next w:val="Normal"/>
    <w:link w:val="Heading2Char"/>
    <w:qFormat/>
    <w:rsid w:val="007E7A01"/>
    <w:pPr>
      <w:keepNext/>
      <w:outlineLvl w:val="1"/>
    </w:pPr>
    <w:rPr>
      <w:i/>
      <w:iCs/>
    </w:rPr>
  </w:style>
  <w:style w:type="paragraph" w:styleId="Heading3">
    <w:name w:val="heading 3"/>
    <w:basedOn w:val="Normal"/>
    <w:next w:val="Normal"/>
    <w:link w:val="Heading3Char"/>
    <w:qFormat/>
    <w:rsid w:val="007E7A01"/>
    <w:pPr>
      <w:keepNext/>
      <w:spacing w:before="180" w:after="120"/>
      <w:outlineLvl w:val="2"/>
    </w:pPr>
    <w:rPr>
      <w:rFonts w:ascii="Arial" w:hAnsi="Arial" w:cs="Arial"/>
      <w:b/>
      <w:sz w:val="26"/>
      <w:szCs w:val="26"/>
      <w:u w:val="single"/>
    </w:rPr>
  </w:style>
  <w:style w:type="paragraph" w:styleId="Heading4">
    <w:name w:val="heading 4"/>
    <w:basedOn w:val="Normal"/>
    <w:next w:val="Normal"/>
    <w:link w:val="Heading4Char"/>
    <w:qFormat/>
    <w:rsid w:val="007E7A01"/>
    <w:pPr>
      <w:keepNext/>
      <w:outlineLvl w:val="3"/>
    </w:pPr>
    <w:rPr>
      <w:rFonts w:ascii="Old English Text MT" w:hAnsi="Old English Text MT"/>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301E"/>
    <w:rPr>
      <w:b/>
      <w:bCs/>
      <w:color w:val="FF0000"/>
      <w:sz w:val="18"/>
      <w:szCs w:val="18"/>
      <w:lang w:eastAsia="en-US"/>
    </w:rPr>
  </w:style>
  <w:style w:type="character" w:customStyle="1" w:styleId="Heading2Char">
    <w:name w:val="Heading 2 Char"/>
    <w:basedOn w:val="DefaultParagraphFont"/>
    <w:link w:val="Heading2"/>
    <w:rsid w:val="00B9301E"/>
    <w:rPr>
      <w:i/>
      <w:iCs/>
      <w:sz w:val="18"/>
      <w:szCs w:val="18"/>
      <w:lang w:eastAsia="en-US"/>
    </w:rPr>
  </w:style>
  <w:style w:type="character" w:customStyle="1" w:styleId="Heading3Char">
    <w:name w:val="Heading 3 Char"/>
    <w:basedOn w:val="DefaultParagraphFont"/>
    <w:link w:val="Heading3"/>
    <w:rsid w:val="00B9301E"/>
    <w:rPr>
      <w:rFonts w:ascii="Arial" w:hAnsi="Arial" w:cs="Arial"/>
      <w:b/>
      <w:bCs/>
      <w:sz w:val="26"/>
      <w:szCs w:val="26"/>
      <w:u w:val="single"/>
      <w:lang w:eastAsia="en-US"/>
    </w:rPr>
  </w:style>
  <w:style w:type="character" w:customStyle="1" w:styleId="Heading4Char">
    <w:name w:val="Heading 4 Char"/>
    <w:basedOn w:val="DefaultParagraphFont"/>
    <w:link w:val="Heading4"/>
    <w:rsid w:val="00B9301E"/>
    <w:rPr>
      <w:rFonts w:ascii="Old English Text MT" w:hAnsi="Old English Text MT"/>
      <w:b/>
      <w:bCs/>
      <w:sz w:val="22"/>
      <w:szCs w:val="18"/>
      <w:lang w:eastAsia="en-US"/>
    </w:rPr>
  </w:style>
  <w:style w:type="paragraph" w:styleId="BalloonText">
    <w:name w:val="Balloon Text"/>
    <w:basedOn w:val="Normal"/>
    <w:link w:val="BalloonTextChar"/>
    <w:uiPriority w:val="99"/>
    <w:semiHidden/>
    <w:unhideWhenUsed/>
    <w:rsid w:val="00471B19"/>
    <w:rPr>
      <w:rFonts w:ascii="Tahoma" w:hAnsi="Tahoma" w:cs="Tahoma"/>
      <w:sz w:val="16"/>
      <w:szCs w:val="16"/>
    </w:rPr>
  </w:style>
  <w:style w:type="character" w:customStyle="1" w:styleId="BalloonTextChar">
    <w:name w:val="Balloon Text Char"/>
    <w:basedOn w:val="DefaultParagraphFont"/>
    <w:link w:val="BalloonText"/>
    <w:uiPriority w:val="99"/>
    <w:semiHidden/>
    <w:rsid w:val="00471B19"/>
    <w:rPr>
      <w:rFonts w:ascii="Tahoma" w:hAnsi="Tahoma" w:cs="Tahoma"/>
      <w:bCs/>
      <w:sz w:val="16"/>
      <w:szCs w:val="16"/>
    </w:rPr>
  </w:style>
  <w:style w:type="table" w:styleId="TableGrid">
    <w:name w:val="Table Grid"/>
    <w:basedOn w:val="TableNormal"/>
    <w:uiPriority w:val="59"/>
    <w:rsid w:val="007D7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2959"/>
    <w:pPr>
      <w:ind w:left="720"/>
      <w:contextualSpacing/>
    </w:pPr>
  </w:style>
  <w:style w:type="character" w:styleId="Emphasis">
    <w:name w:val="Emphasis"/>
    <w:basedOn w:val="DefaultParagraphFont"/>
    <w:uiPriority w:val="20"/>
    <w:qFormat/>
    <w:rsid w:val="00E244A1"/>
    <w:rPr>
      <w:b/>
      <w:bCs/>
      <w:i w:val="0"/>
      <w:iCs w:val="0"/>
    </w:rPr>
  </w:style>
  <w:style w:type="character" w:customStyle="1" w:styleId="st1">
    <w:name w:val="st1"/>
    <w:basedOn w:val="DefaultParagraphFont"/>
    <w:rsid w:val="00E24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uk/imgres?q=oak+tree&amp;hl=en&amp;biw=1024&amp;bih=611&amp;gbv=2&amp;tbm=isch&amp;tbnid=3FBNRMUu1syD9M:&amp;imgrefurl=http://www.whitedragon.org.uk/articles/oak.htm&amp;docid=qKRHpzRSAMbalM&amp;imgurl=http://www.whitedragon.org.uk/images/oaktree.jpg&amp;w=281&amp;h=279&amp;ei=obVXT_e-DKK-0QWL_7jDDQ&amp;zoom=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0877B-27D4-4602-AE60-D615FE712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A.C. Mole</dc:creator>
  <cp:lastModifiedBy>Patricia Pointer</cp:lastModifiedBy>
  <cp:revision>2</cp:revision>
  <cp:lastPrinted>2023-05-02T12:27:00Z</cp:lastPrinted>
  <dcterms:created xsi:type="dcterms:W3CDTF">2023-05-05T12:56:00Z</dcterms:created>
  <dcterms:modified xsi:type="dcterms:W3CDTF">2023-05-05T12:56:00Z</dcterms:modified>
</cp:coreProperties>
</file>